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332" w:rsidRDefault="009B6332" w:rsidP="009B6332">
      <w:pPr>
        <w:shd w:val="clear" w:color="auto" w:fill="FFFFFF"/>
        <w:spacing w:after="0" w:line="240" w:lineRule="auto"/>
        <w:ind w:left="-426" w:firstLine="426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D33D3" w:rsidRPr="00606AD1" w:rsidRDefault="00BD33D3" w:rsidP="00BD33D3">
      <w:pPr>
        <w:shd w:val="clear" w:color="auto" w:fill="FFFFFF"/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06AD1">
        <w:rPr>
          <w:rFonts w:ascii="Times New Roman" w:hAnsi="Times New Roman"/>
          <w:b/>
          <w:sz w:val="28"/>
          <w:szCs w:val="28"/>
        </w:rPr>
        <w:t>КГКП «</w:t>
      </w:r>
      <w:proofErr w:type="spellStart"/>
      <w:r w:rsidRPr="00606AD1">
        <w:rPr>
          <w:rFonts w:ascii="Times New Roman" w:hAnsi="Times New Roman"/>
          <w:b/>
          <w:sz w:val="28"/>
          <w:szCs w:val="28"/>
        </w:rPr>
        <w:t>Карасуский</w:t>
      </w:r>
      <w:proofErr w:type="spellEnd"/>
      <w:r w:rsidRPr="00606AD1">
        <w:rPr>
          <w:rFonts w:ascii="Times New Roman" w:hAnsi="Times New Roman"/>
          <w:b/>
          <w:sz w:val="28"/>
          <w:szCs w:val="28"/>
        </w:rPr>
        <w:t xml:space="preserve"> сельскохозяйственный колледж»</w:t>
      </w:r>
    </w:p>
    <w:p w:rsidR="00BD33D3" w:rsidRPr="00606AD1" w:rsidRDefault="004F10CC" w:rsidP="00BD33D3">
      <w:pPr>
        <w:shd w:val="clear" w:color="auto" w:fill="FFFFFF"/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BD33D3" w:rsidRPr="00606AD1">
        <w:rPr>
          <w:rFonts w:ascii="Times New Roman" w:hAnsi="Times New Roman"/>
          <w:b/>
          <w:sz w:val="28"/>
          <w:szCs w:val="28"/>
        </w:rPr>
        <w:t>Управлени</w:t>
      </w:r>
      <w:r>
        <w:rPr>
          <w:rFonts w:ascii="Times New Roman" w:hAnsi="Times New Roman"/>
          <w:b/>
          <w:sz w:val="28"/>
          <w:szCs w:val="28"/>
        </w:rPr>
        <w:t>я</w:t>
      </w:r>
      <w:r w:rsidR="00BD33D3" w:rsidRPr="00606AD1">
        <w:rPr>
          <w:rFonts w:ascii="Times New Roman" w:hAnsi="Times New Roman"/>
          <w:b/>
          <w:sz w:val="28"/>
          <w:szCs w:val="28"/>
        </w:rPr>
        <w:t xml:space="preserve"> образования </w:t>
      </w:r>
      <w:proofErr w:type="spellStart"/>
      <w:r w:rsidR="00BD33D3" w:rsidRPr="00606AD1">
        <w:rPr>
          <w:rFonts w:ascii="Times New Roman" w:hAnsi="Times New Roman"/>
          <w:b/>
          <w:sz w:val="28"/>
          <w:szCs w:val="28"/>
        </w:rPr>
        <w:t>акимата</w:t>
      </w:r>
      <w:proofErr w:type="spellEnd"/>
      <w:r w:rsidR="00BD33D3" w:rsidRPr="00606AD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BD33D3" w:rsidRPr="00606AD1">
        <w:rPr>
          <w:rFonts w:ascii="Times New Roman" w:hAnsi="Times New Roman"/>
          <w:b/>
          <w:sz w:val="28"/>
          <w:szCs w:val="28"/>
        </w:rPr>
        <w:t>Костанайской</w:t>
      </w:r>
      <w:proofErr w:type="spellEnd"/>
      <w:r w:rsidR="00BD33D3" w:rsidRPr="00606AD1">
        <w:rPr>
          <w:rFonts w:ascii="Times New Roman" w:hAnsi="Times New Roman"/>
          <w:b/>
          <w:sz w:val="28"/>
          <w:szCs w:val="28"/>
        </w:rPr>
        <w:t xml:space="preserve"> области</w:t>
      </w:r>
    </w:p>
    <w:p w:rsidR="00BD33D3" w:rsidRDefault="00BD33D3" w:rsidP="00BD33D3">
      <w:pPr>
        <w:shd w:val="clear" w:color="auto" w:fill="FFFFFF"/>
        <w:tabs>
          <w:tab w:val="left" w:pos="6060"/>
        </w:tabs>
        <w:spacing w:after="0" w:line="240" w:lineRule="auto"/>
      </w:pPr>
    </w:p>
    <w:p w:rsidR="00BD33D3" w:rsidRDefault="00BD33D3" w:rsidP="00BD33D3">
      <w:pPr>
        <w:shd w:val="clear" w:color="auto" w:fill="FFFFFF"/>
        <w:tabs>
          <w:tab w:val="left" w:pos="606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33D3" w:rsidRPr="00752CF0" w:rsidRDefault="00BD33D3" w:rsidP="00BD33D3">
      <w:pPr>
        <w:shd w:val="clear" w:color="auto" w:fill="FFFFFF"/>
        <w:tabs>
          <w:tab w:val="left" w:pos="606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</w:t>
      </w:r>
      <w:r w:rsidRPr="00752CF0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752CF0">
        <w:rPr>
          <w:rFonts w:ascii="Times New Roman" w:eastAsia="Times New Roman" w:hAnsi="Times New Roman"/>
          <w:b/>
          <w:sz w:val="28"/>
          <w:szCs w:val="28"/>
          <w:lang w:eastAsia="ru-RU"/>
        </w:rPr>
        <w:t>Утверждаю»</w:t>
      </w:r>
    </w:p>
    <w:p w:rsidR="00BD33D3" w:rsidRPr="00752CF0" w:rsidRDefault="00BD33D3" w:rsidP="00BD33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52CF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</w:t>
      </w:r>
      <w:r w:rsidRPr="00752CF0">
        <w:rPr>
          <w:rFonts w:ascii="Times New Roman" w:eastAsia="Times New Roman" w:hAnsi="Times New Roman"/>
          <w:b/>
          <w:sz w:val="28"/>
          <w:szCs w:val="28"/>
          <w:lang w:eastAsia="ru-RU"/>
        </w:rPr>
        <w:t>Директор КГКП «</w:t>
      </w:r>
      <w:proofErr w:type="spellStart"/>
      <w:r w:rsidRPr="00752CF0">
        <w:rPr>
          <w:rFonts w:ascii="Times New Roman" w:eastAsia="Times New Roman" w:hAnsi="Times New Roman"/>
          <w:b/>
          <w:sz w:val="28"/>
          <w:szCs w:val="28"/>
          <w:lang w:eastAsia="ru-RU"/>
        </w:rPr>
        <w:t>Карасуский</w:t>
      </w:r>
      <w:proofErr w:type="spellEnd"/>
      <w:r w:rsidRPr="00752CF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</w:t>
      </w:r>
      <w:r w:rsidRPr="00752CF0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                 </w:t>
      </w: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                                                                                         </w:t>
      </w:r>
      <w:r w:rsidRPr="00752CF0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 </w:t>
      </w:r>
    </w:p>
    <w:p w:rsidR="00BD33D3" w:rsidRPr="00752CF0" w:rsidRDefault="00BD33D3" w:rsidP="00BD33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                                                      </w:t>
      </w:r>
      <w:r w:rsidRPr="00752CF0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с</w:t>
      </w:r>
      <w:proofErr w:type="spellStart"/>
      <w:r w:rsidRPr="00752CF0">
        <w:rPr>
          <w:rFonts w:ascii="Times New Roman" w:eastAsia="Times New Roman" w:hAnsi="Times New Roman"/>
          <w:b/>
          <w:sz w:val="28"/>
          <w:szCs w:val="28"/>
          <w:lang w:eastAsia="ru-RU"/>
        </w:rPr>
        <w:t>ельскохозяйственный</w:t>
      </w:r>
      <w:proofErr w:type="spellEnd"/>
      <w:r w:rsidRPr="00752CF0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</w:t>
      </w:r>
      <w:r w:rsidRPr="00752CF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колледж»                    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</w:t>
      </w:r>
      <w:r w:rsidRPr="00752CF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</w:p>
    <w:p w:rsidR="00BD33D3" w:rsidRPr="00752CF0" w:rsidRDefault="00BD33D3" w:rsidP="00BD33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</w:t>
      </w:r>
      <w:r w:rsidRPr="00752CF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___________ </w:t>
      </w:r>
      <w:r w:rsidRPr="00752CF0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     </w:t>
      </w:r>
      <w:proofErr w:type="spellStart"/>
      <w:r w:rsidRPr="00752CF0">
        <w:rPr>
          <w:rFonts w:ascii="Times New Roman" w:eastAsia="Times New Roman" w:hAnsi="Times New Roman"/>
          <w:b/>
          <w:sz w:val="28"/>
          <w:szCs w:val="28"/>
          <w:lang w:eastAsia="ru-RU"/>
        </w:rPr>
        <w:t>Носаченко</w:t>
      </w:r>
      <w:proofErr w:type="spellEnd"/>
      <w:r w:rsidRPr="00752CF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М.А.</w:t>
      </w:r>
    </w:p>
    <w:p w:rsidR="00BD33D3" w:rsidRPr="00752CF0" w:rsidRDefault="00BD33D3" w:rsidP="00BD33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52CF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</w:t>
      </w:r>
      <w:r w:rsidRPr="00752CF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«___» </w:t>
      </w:r>
      <w:r w:rsidRPr="00752CF0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 </w:t>
      </w:r>
      <w:r w:rsidRPr="00752CF0">
        <w:rPr>
          <w:rFonts w:ascii="Times New Roman" w:eastAsia="Times New Roman" w:hAnsi="Times New Roman"/>
          <w:b/>
          <w:sz w:val="28"/>
          <w:szCs w:val="28"/>
          <w:lang w:eastAsia="ru-RU"/>
        </w:rPr>
        <w:t>__________</w:t>
      </w:r>
      <w:r w:rsidRPr="00752CF0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4F10CC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Pr="00752CF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BD33D3" w:rsidRDefault="00BD33D3" w:rsidP="009B6332">
      <w:pPr>
        <w:shd w:val="clear" w:color="auto" w:fill="FFFFFF"/>
        <w:spacing w:after="0" w:line="240" w:lineRule="auto"/>
        <w:ind w:left="-426" w:firstLine="426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D33D3" w:rsidRPr="009B6332" w:rsidRDefault="00BD33D3" w:rsidP="00BD33D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9B6332" w:rsidRDefault="009B6332" w:rsidP="009B6332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B63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 об апелляционной комиссии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9B6332" w:rsidRPr="009B6332" w:rsidRDefault="009B6332" w:rsidP="009B6332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КГКП 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Карасуский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сельскохозяйственный колледж»</w:t>
      </w:r>
    </w:p>
    <w:p w:rsidR="009B6332" w:rsidRPr="009B6332" w:rsidRDefault="009B6332" w:rsidP="009B6332">
      <w:pPr>
        <w:pStyle w:val="a5"/>
        <w:numPr>
          <w:ilvl w:val="0"/>
          <w:numId w:val="6"/>
        </w:numPr>
        <w:shd w:val="clear" w:color="auto" w:fill="FFFFFF"/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3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9B6332" w:rsidRPr="009B6332" w:rsidRDefault="009B6332" w:rsidP="009B63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proofErr w:type="gramStart"/>
      <w:r w:rsidRPr="009B633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об апелляционной комиссии разработано в соответствии с законом Республики Казахстан от 27 июля 2007 года «Об образовании», на основании «Типовых правил приема на обучение в организации образования, реализующие профессиональные учебные программы технического и профессионального образования», Приказ Министра образования и науки Республики Казахстан от 18 октября 2018 года № 578 и дополнениями от 16.08.2021.</w:t>
      </w:r>
      <w:proofErr w:type="gramEnd"/>
    </w:p>
    <w:p w:rsidR="009B6332" w:rsidRPr="009B6332" w:rsidRDefault="009B6332" w:rsidP="009B63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332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Персональный состав апелляционной комиссии утверждается приказом директора колледжа и определяется ее председатель.</w:t>
      </w:r>
    </w:p>
    <w:p w:rsidR="004F10CC" w:rsidRDefault="009B6332" w:rsidP="009B63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proofErr w:type="gramStart"/>
      <w:r w:rsidRPr="009B633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9B6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деятельностью членов апелляционной комиссии осуществляет председатель приемной комиссии.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</w:t>
      </w:r>
    </w:p>
    <w:p w:rsidR="004F10CC" w:rsidRDefault="004F10CC" w:rsidP="009B63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332" w:rsidRPr="009B6332" w:rsidRDefault="009B6332" w:rsidP="009B63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3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 апелляционной комиссии</w:t>
      </w:r>
    </w:p>
    <w:p w:rsidR="004F10CC" w:rsidRDefault="009B6332" w:rsidP="009B63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Апелляционная комиссия состоит из нечетного числа ее членов. Состав апелляционной комиссии формируется из числа педагогов организаций </w:t>
      </w:r>
      <w:proofErr w:type="spellStart"/>
      <w:r w:rsidRPr="009B6332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ТиППО</w:t>
      </w:r>
      <w:proofErr w:type="spellEnd"/>
      <w:r w:rsidRPr="009B6332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одному предмету тестирования должно быть не менее двух человек. Из состава апелляционной комиссии большинством голосов членов избирается председатель. Секретарь не является членом апелляционной комиссии.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</w:t>
      </w:r>
    </w:p>
    <w:p w:rsidR="004F10CC" w:rsidRDefault="004F10CC" w:rsidP="009B63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332" w:rsidRPr="009B6332" w:rsidRDefault="009B6332" w:rsidP="009B63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3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Полномочия и функции апелляционной комиссии</w:t>
      </w:r>
    </w:p>
    <w:p w:rsidR="009B6332" w:rsidRPr="009B6332" w:rsidRDefault="009B6332" w:rsidP="009B63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332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Апелляционная комиссия создается в целях обеспечения соблюдения единых требований и разрешения спорных вопросов в ходе собеседовании при поступлении в колледж. </w:t>
      </w:r>
    </w:p>
    <w:p w:rsidR="004F10CC" w:rsidRDefault="009B6332" w:rsidP="009B63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332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Основными функциями комиссии являются: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B63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и рассматривать апелляции абитуриентов, поступающих в колледж;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</w:t>
      </w:r>
    </w:p>
    <w:p w:rsidR="004F10CC" w:rsidRDefault="004F10CC" w:rsidP="009B63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332" w:rsidRPr="009B6332" w:rsidRDefault="009B6332" w:rsidP="009B63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3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работы апелляционной комиссии</w:t>
      </w:r>
    </w:p>
    <w:p w:rsidR="009B6332" w:rsidRPr="009B6332" w:rsidRDefault="009B6332" w:rsidP="009B63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332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Работу комиссии возглавляет председатель апелляционной комиссии, в его отсутствие заместитель председателя, назначенный приказом директора колледжа. </w:t>
      </w:r>
    </w:p>
    <w:p w:rsidR="009B6332" w:rsidRPr="009B6332" w:rsidRDefault="009B6332" w:rsidP="009B63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3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4.2. Решения апелляционной комиссии принимаются большинством голосов от списочного состава комиссии. В случае равенства голосов председатель комиссии имеет право решающего голоса. Работа комиссии оформляется протоколами, которые подписываются председателем и всеми членами комиссии. </w:t>
      </w:r>
    </w:p>
    <w:p w:rsidR="009B6332" w:rsidRPr="009B6332" w:rsidRDefault="009B6332" w:rsidP="009B63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332">
        <w:rPr>
          <w:rFonts w:ascii="Times New Roman" w:eastAsia="Times New Roman" w:hAnsi="Times New Roman" w:cs="Times New Roman"/>
          <w:sz w:val="28"/>
          <w:szCs w:val="28"/>
          <w:lang w:eastAsia="ru-RU"/>
        </w:rPr>
        <w:t>4.3.Лицо, не согласное с результатами экзаменов, подает заявление на апелляцию. Заявление на апелляцию подается в апелляционную комиссию до 13:00 часов следующего дня после объявления результатов экзаменов и рассматривается апелляционной комиссией с участием заявителя в течение одного рабочего дня со дня подачи заявления.</w:t>
      </w:r>
    </w:p>
    <w:p w:rsidR="009B6332" w:rsidRPr="009B6332" w:rsidRDefault="009B6332" w:rsidP="009B63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332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Место проведения апелляций указывается приемной комиссией дополнительно.</w:t>
      </w:r>
    </w:p>
    <w:p w:rsidR="00BC2BC4" w:rsidRDefault="00BC2BC4" w:rsidP="009B63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2BC4" w:rsidRDefault="00BC2BC4" w:rsidP="00BC2BC4">
      <w:pPr>
        <w:rPr>
          <w:rFonts w:ascii="Times New Roman" w:hAnsi="Times New Roman" w:cs="Times New Roman"/>
          <w:sz w:val="28"/>
          <w:szCs w:val="28"/>
        </w:rPr>
      </w:pPr>
    </w:p>
    <w:p w:rsidR="007D693D" w:rsidRPr="00BC2BC4" w:rsidRDefault="00BC2BC4" w:rsidP="00BC2BC4">
      <w:pPr>
        <w:rPr>
          <w:rFonts w:ascii="Times New Roman" w:hAnsi="Times New Roman" w:cs="Times New Roman"/>
          <w:b/>
          <w:sz w:val="28"/>
          <w:szCs w:val="28"/>
        </w:rPr>
      </w:pPr>
      <w:r w:rsidRPr="00BC2BC4">
        <w:rPr>
          <w:rFonts w:ascii="Times New Roman" w:hAnsi="Times New Roman" w:cs="Times New Roman"/>
          <w:b/>
          <w:sz w:val="28"/>
          <w:szCs w:val="28"/>
        </w:rPr>
        <w:t xml:space="preserve">Ответственный секретарь                               </w:t>
      </w:r>
      <w:proofErr w:type="spellStart"/>
      <w:r w:rsidRPr="00BC2BC4">
        <w:rPr>
          <w:rFonts w:ascii="Times New Roman" w:hAnsi="Times New Roman" w:cs="Times New Roman"/>
          <w:b/>
          <w:sz w:val="28"/>
          <w:szCs w:val="28"/>
        </w:rPr>
        <w:t>Тикенов</w:t>
      </w:r>
      <w:proofErr w:type="spellEnd"/>
      <w:r w:rsidRPr="00BC2BC4">
        <w:rPr>
          <w:rFonts w:ascii="Times New Roman" w:hAnsi="Times New Roman" w:cs="Times New Roman"/>
          <w:b/>
          <w:sz w:val="28"/>
          <w:szCs w:val="28"/>
        </w:rPr>
        <w:t xml:space="preserve"> М.Ж.</w:t>
      </w:r>
    </w:p>
    <w:sectPr w:rsidR="007D693D" w:rsidRPr="00BC2BC4" w:rsidSect="009B6332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80D92"/>
    <w:multiLevelType w:val="multilevel"/>
    <w:tmpl w:val="924290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451E43"/>
    <w:multiLevelType w:val="multilevel"/>
    <w:tmpl w:val="46DCFC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1C3D8D"/>
    <w:multiLevelType w:val="multilevel"/>
    <w:tmpl w:val="6FA44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2576CB"/>
    <w:multiLevelType w:val="hybridMultilevel"/>
    <w:tmpl w:val="CDAAA3BE"/>
    <w:lvl w:ilvl="0" w:tplc="790A09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3221A8"/>
    <w:multiLevelType w:val="multilevel"/>
    <w:tmpl w:val="E9560B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F15A16"/>
    <w:multiLevelType w:val="multilevel"/>
    <w:tmpl w:val="A692A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6332"/>
    <w:rsid w:val="00167AB9"/>
    <w:rsid w:val="004F10CC"/>
    <w:rsid w:val="007D693D"/>
    <w:rsid w:val="009B6332"/>
    <w:rsid w:val="00B17C13"/>
    <w:rsid w:val="00BC2BC4"/>
    <w:rsid w:val="00BD33D3"/>
    <w:rsid w:val="00D43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93D"/>
  </w:style>
  <w:style w:type="paragraph" w:styleId="1">
    <w:name w:val="heading 1"/>
    <w:basedOn w:val="a"/>
    <w:link w:val="10"/>
    <w:uiPriority w:val="9"/>
    <w:qFormat/>
    <w:rsid w:val="009B63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63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B6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6332"/>
    <w:rPr>
      <w:b/>
      <w:bCs/>
    </w:rPr>
  </w:style>
  <w:style w:type="paragraph" w:styleId="a5">
    <w:name w:val="List Paragraph"/>
    <w:basedOn w:val="a"/>
    <w:uiPriority w:val="34"/>
    <w:qFormat/>
    <w:rsid w:val="009B63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0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6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91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562</Words>
  <Characters>3204</Characters>
  <Application>Microsoft Office Word</Application>
  <DocSecurity>0</DocSecurity>
  <Lines>26</Lines>
  <Paragraphs>7</Paragraphs>
  <ScaleCrop>false</ScaleCrop>
  <Company/>
  <LinksUpToDate>false</LinksUpToDate>
  <CharactersWithSpaces>3759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рпаор</dc:creator>
  <cp:keywords/>
  <dc:description/>
  <cp:lastModifiedBy>рпаор</cp:lastModifiedBy>
  <cp:revision>9</cp:revision>
  <dcterms:created xsi:type="dcterms:W3CDTF">2024-03-05T11:33:00Z</dcterms:created>
  <dcterms:modified xsi:type="dcterms:W3CDTF">2026-02-23T10:31:00Z</dcterms:modified>
</cp:coreProperties>
</file>